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6870" w14:textId="77777777" w:rsidR="000E62F8" w:rsidRPr="00A26627" w:rsidRDefault="000E62F8" w:rsidP="000E62F8">
      <w:pPr>
        <w:keepNext/>
        <w:tabs>
          <w:tab w:val="left" w:pos="2340"/>
        </w:tabs>
        <w:spacing w:line="240" w:lineRule="auto"/>
        <w:ind w:hanging="180"/>
        <w:outlineLvl w:val="0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bCs/>
          <w:color w:val="000000"/>
          <w:sz w:val="28"/>
          <w:szCs w:val="28"/>
        </w:rPr>
        <w:t>January 15, 2023</w:t>
      </w:r>
    </w:p>
    <w:p w14:paraId="3B656788" w14:textId="77777777" w:rsidR="000E62F8" w:rsidRPr="00A26627" w:rsidRDefault="000E62F8" w:rsidP="000E62F8">
      <w:pPr>
        <w:tabs>
          <w:tab w:val="left" w:pos="2340"/>
        </w:tabs>
        <w:spacing w:line="240" w:lineRule="auto"/>
        <w:ind w:hanging="180"/>
        <w:rPr>
          <w:rFonts w:ascii="Arial" w:eastAsia="Times New Roman" w:hAnsi="Arial" w:cs="Arial"/>
          <w:color w:val="000000"/>
          <w:sz w:val="28"/>
          <w:szCs w:val="28"/>
        </w:rPr>
      </w:pPr>
    </w:p>
    <w:p w14:paraId="644776A7" w14:textId="77777777" w:rsidR="0018324E" w:rsidRDefault="000E62F8" w:rsidP="00FB79EA">
      <w:pPr>
        <w:tabs>
          <w:tab w:val="left" w:pos="810"/>
        </w:tabs>
        <w:spacing w:line="240" w:lineRule="auto"/>
        <w:ind w:left="720" w:hanging="1440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>SUBJECT: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26627">
        <w:rPr>
          <w:rFonts w:ascii="Arial" w:eastAsia="Times New Roman" w:hAnsi="Arial" w:cs="Arial"/>
          <w:sz w:val="28"/>
          <w:szCs w:val="28"/>
        </w:rPr>
        <w:t>The</w:t>
      </w:r>
      <w:r w:rsidRPr="00A26627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26627">
        <w:rPr>
          <w:rFonts w:ascii="Arial" w:eastAsia="Times New Roman" w:hAnsi="Arial" w:cs="Arial"/>
          <w:bCs/>
          <w:sz w:val="28"/>
          <w:szCs w:val="28"/>
        </w:rPr>
        <w:t>SAME Huntsville Post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$3,000 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>Scholarship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C4193E3" w14:textId="7DC0B0B1" w:rsidR="000E62F8" w:rsidRPr="00A26627" w:rsidRDefault="000E62F8" w:rsidP="00FB79EA">
      <w:pPr>
        <w:tabs>
          <w:tab w:val="left" w:pos="810"/>
        </w:tabs>
        <w:spacing w:line="240" w:lineRule="auto"/>
        <w:ind w:left="720" w:hanging="144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Application Guidelines</w:t>
      </w:r>
    </w:p>
    <w:p w14:paraId="3AD3503E" w14:textId="77777777" w:rsidR="000E62F8" w:rsidRPr="00A26627" w:rsidRDefault="000E62F8" w:rsidP="000E62F8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57BA4020" w14:textId="77777777" w:rsidR="000E62F8" w:rsidRPr="00A26627" w:rsidRDefault="000E62F8" w:rsidP="000E62F8">
      <w:pPr>
        <w:tabs>
          <w:tab w:val="left" w:pos="2340"/>
        </w:tabs>
        <w:spacing w:line="240" w:lineRule="auto"/>
        <w:ind w:hanging="72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>PURPOSE:  To encourage and assist qualified students who wish to pursue a college education in the field of engineering, mathematics, or science so that they, in turn, might further the goals and exemplify the ideals of SAME.</w:t>
      </w:r>
    </w:p>
    <w:p w14:paraId="1F3AF128" w14:textId="77777777" w:rsidR="000E62F8" w:rsidRPr="00A26627" w:rsidRDefault="000E62F8" w:rsidP="000E62F8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334243BB" w14:textId="629067BF" w:rsidR="000E62F8" w:rsidRPr="00A26627" w:rsidRDefault="000E62F8" w:rsidP="000E62F8">
      <w:pPr>
        <w:spacing w:line="240" w:lineRule="auto"/>
        <w:ind w:hanging="720"/>
        <w:jc w:val="left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>TERMS:  One $</w:t>
      </w:r>
      <w:r>
        <w:rPr>
          <w:rFonts w:ascii="Arial" w:eastAsia="Times New Roman" w:hAnsi="Arial" w:cs="Arial"/>
          <w:color w:val="000000"/>
          <w:sz w:val="28"/>
          <w:szCs w:val="28"/>
        </w:rPr>
        <w:t>3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,000 scholarship for academic year </w:t>
      </w:r>
      <w:r w:rsidRPr="00A26627">
        <w:rPr>
          <w:rFonts w:ascii="Arial" w:eastAsia="Times New Roman" w:hAnsi="Arial" w:cs="Arial"/>
          <w:b/>
          <w:color w:val="000000"/>
          <w:sz w:val="28"/>
          <w:szCs w:val="28"/>
        </w:rPr>
        <w:t>2023-2024.</w:t>
      </w:r>
    </w:p>
    <w:p w14:paraId="102D1941" w14:textId="77777777" w:rsidR="000E62F8" w:rsidRPr="00A26627" w:rsidRDefault="000E62F8" w:rsidP="000E62F8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b/>
          <w:color w:val="000000"/>
          <w:sz w:val="28"/>
          <w:szCs w:val="28"/>
        </w:rPr>
        <w:tab/>
        <w:t>Application, transcript, and letters of recommendation must be received no later than 5 May 2023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A26627">
        <w:rPr>
          <w:rFonts w:ascii="Arial" w:eastAsia="Times New Roman" w:hAnsi="Arial" w:cs="Arial"/>
          <w:b/>
          <w:color w:val="000000"/>
          <w:sz w:val="28"/>
          <w:szCs w:val="28"/>
        </w:rPr>
        <w:t>No Exceptions.</w:t>
      </w:r>
    </w:p>
    <w:p w14:paraId="2D2E8E8F" w14:textId="77777777" w:rsidR="000E62F8" w:rsidRPr="00A26627" w:rsidRDefault="000E62F8" w:rsidP="000E62F8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6E1FC369" w14:textId="77777777" w:rsidR="000E62F8" w:rsidRPr="00A26627" w:rsidRDefault="000E62F8" w:rsidP="000E62F8">
      <w:pPr>
        <w:tabs>
          <w:tab w:val="left" w:pos="2340"/>
        </w:tabs>
        <w:spacing w:line="240" w:lineRule="auto"/>
        <w:ind w:hanging="72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>ELIGIBILITY:  Son/daughter or grandson/granddaughter or stepson/stepdaughter of an active or deceased member of the Huntsville Post, SAME, or an active student member of the Huntsville Post, SAME.</w:t>
      </w:r>
    </w:p>
    <w:p w14:paraId="53988D94" w14:textId="77777777" w:rsidR="000E62F8" w:rsidRPr="00A26627" w:rsidRDefault="000E62F8" w:rsidP="000E62F8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1E7C391D" w14:textId="77777777" w:rsidR="000E62F8" w:rsidRPr="00A26627" w:rsidRDefault="000E62F8" w:rsidP="000E62F8">
      <w:pPr>
        <w:tabs>
          <w:tab w:val="left" w:pos="2340"/>
        </w:tabs>
        <w:spacing w:line="240" w:lineRule="auto"/>
        <w:ind w:hanging="252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ab/>
        <w:t>Full-Time student.</w:t>
      </w:r>
    </w:p>
    <w:p w14:paraId="1EA7D8EA" w14:textId="77777777" w:rsidR="000E62F8" w:rsidRPr="00A26627" w:rsidRDefault="000E62F8" w:rsidP="000E62F8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28395882" w14:textId="77777777" w:rsidR="000E62F8" w:rsidRPr="00A26627" w:rsidRDefault="000E62F8" w:rsidP="000E62F8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ab/>
        <w:t>Accepted by an accredited college or university.</w:t>
      </w:r>
    </w:p>
    <w:p w14:paraId="3B05425A" w14:textId="77777777" w:rsidR="000E62F8" w:rsidRPr="00A26627" w:rsidRDefault="000E62F8" w:rsidP="000E62F8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53CF4957" w14:textId="77777777" w:rsidR="000E62F8" w:rsidRPr="00A26627" w:rsidRDefault="000E62F8" w:rsidP="000E62F8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ab/>
        <w:t>Minimum high school grade point average of 3.0 or minimum college grade point average of 2.75.</w:t>
      </w:r>
    </w:p>
    <w:p w14:paraId="523D75DB" w14:textId="77777777" w:rsidR="000E62F8" w:rsidRPr="00A26627" w:rsidRDefault="000E62F8" w:rsidP="000E62F8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1ADF37F0" w14:textId="77777777" w:rsidR="000E62F8" w:rsidRPr="00A26627" w:rsidRDefault="000E62F8" w:rsidP="000E62F8">
      <w:pPr>
        <w:tabs>
          <w:tab w:val="left" w:pos="2340"/>
        </w:tabs>
        <w:spacing w:line="240" w:lineRule="auto"/>
        <w:ind w:left="-630" w:hanging="9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ab/>
        <w:t xml:space="preserve">SELECTION CRITERIA:  Required major in engineering, mathematics, or    </w:t>
      </w:r>
    </w:p>
    <w:p w14:paraId="0071C2D1" w14:textId="77777777" w:rsidR="000E62F8" w:rsidRPr="00A26627" w:rsidRDefault="000E62F8" w:rsidP="000E62F8">
      <w:pPr>
        <w:tabs>
          <w:tab w:val="left" w:pos="2340"/>
        </w:tabs>
        <w:spacing w:line="240" w:lineRule="auto"/>
        <w:ind w:left="-72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        natural science.</w:t>
      </w:r>
    </w:p>
    <w:p w14:paraId="274B6A20" w14:textId="77777777" w:rsidR="000E62F8" w:rsidRPr="00A26627" w:rsidRDefault="000E62F8" w:rsidP="000E62F8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133308D3" w14:textId="77777777" w:rsidR="000E62F8" w:rsidRPr="00A26627" w:rsidRDefault="000E62F8" w:rsidP="000E62F8">
      <w:pPr>
        <w:tabs>
          <w:tab w:val="left" w:pos="2430"/>
        </w:tabs>
        <w:spacing w:line="240" w:lineRule="auto"/>
        <w:ind w:hanging="90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ab/>
        <w:t>Evidence of serious scholastic attitude, good character, leadership qualities, and well-rounded personal development. (</w:t>
      </w:r>
      <w:r w:rsidRPr="00A26627">
        <w:rPr>
          <w:rFonts w:ascii="Arial" w:eastAsia="Times New Roman" w:hAnsi="Arial" w:cs="Arial"/>
          <w:b/>
          <w:color w:val="000000"/>
          <w:sz w:val="28"/>
          <w:szCs w:val="28"/>
        </w:rPr>
        <w:t>3 Letters of Recommendation Must Accompany Application.  These letters MUST be signed!  These letters WILL NOT be accepted if not signed!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>).</w:t>
      </w:r>
    </w:p>
    <w:p w14:paraId="27E6324D" w14:textId="77777777" w:rsidR="000E62F8" w:rsidRPr="00A26627" w:rsidRDefault="000E62F8" w:rsidP="000E62F8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4524732D" w14:textId="77777777" w:rsidR="000E62F8" w:rsidRPr="00A26627" w:rsidRDefault="000E62F8" w:rsidP="000E62F8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22635436" w14:textId="77777777" w:rsidR="000E62F8" w:rsidRPr="00A26627" w:rsidRDefault="000E62F8" w:rsidP="000E62F8">
      <w:pPr>
        <w:tabs>
          <w:tab w:val="left" w:pos="2340"/>
        </w:tabs>
        <w:spacing w:line="240" w:lineRule="auto"/>
        <w:ind w:hanging="252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ab/>
        <w:t>Preference to student with military aspirations as exemplified by enrollment in Officer Training Program but military aspirations are not a requirement.</w:t>
      </w:r>
    </w:p>
    <w:p w14:paraId="57A26918" w14:textId="77777777" w:rsidR="000E62F8" w:rsidRPr="00A26627" w:rsidRDefault="000E62F8" w:rsidP="000E62F8">
      <w:pPr>
        <w:tabs>
          <w:tab w:val="left" w:pos="2340"/>
        </w:tabs>
        <w:spacing w:line="240" w:lineRule="auto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0CA69085" w14:textId="77777777" w:rsidR="000E62F8" w:rsidRPr="00A26627" w:rsidRDefault="000E62F8" w:rsidP="000E62F8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6D02E6C6" w14:textId="77777777" w:rsidR="000E62F8" w:rsidRPr="00A26627" w:rsidRDefault="000E62F8" w:rsidP="000E62F8">
      <w:pPr>
        <w:tabs>
          <w:tab w:val="left" w:pos="2340"/>
        </w:tabs>
        <w:spacing w:line="240" w:lineRule="auto"/>
        <w:ind w:left="-72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b/>
          <w:color w:val="000000"/>
          <w:sz w:val="28"/>
          <w:szCs w:val="28"/>
        </w:rPr>
        <w:t>2023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SCHEDULE: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ab/>
        <w:t>--</w:t>
      </w:r>
      <w:r w:rsidRPr="00A26627">
        <w:rPr>
          <w:rFonts w:ascii="Arial" w:eastAsia="Times New Roman" w:hAnsi="Arial" w:cs="Arial"/>
          <w:b/>
          <w:color w:val="000000"/>
          <w:sz w:val="28"/>
          <w:szCs w:val="28"/>
        </w:rPr>
        <w:t>May 5, 2023: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Deadline for </w:t>
      </w:r>
      <w:r w:rsidRPr="00A26627">
        <w:rPr>
          <w:rFonts w:ascii="Arial" w:eastAsia="Times New Roman" w:hAnsi="Arial" w:cs="Arial"/>
          <w:bCs/>
          <w:color w:val="000000"/>
          <w:sz w:val="28"/>
          <w:szCs w:val="28"/>
        </w:rPr>
        <w:t>receipt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of                  </w:t>
      </w:r>
    </w:p>
    <w:p w14:paraId="235C3D6E" w14:textId="77777777" w:rsidR="000E62F8" w:rsidRPr="00A26627" w:rsidRDefault="000E62F8" w:rsidP="000E62F8">
      <w:pPr>
        <w:tabs>
          <w:tab w:val="left" w:pos="2340"/>
        </w:tabs>
        <w:spacing w:line="240" w:lineRule="auto"/>
        <w:ind w:left="2520" w:hanging="270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applications, letters of reference and official transcript.</w:t>
      </w:r>
    </w:p>
    <w:p w14:paraId="24AD7669" w14:textId="77777777" w:rsidR="000E62F8" w:rsidRPr="00A26627" w:rsidRDefault="000E62F8" w:rsidP="000E62F8">
      <w:pPr>
        <w:tabs>
          <w:tab w:val="left" w:pos="2340"/>
        </w:tabs>
        <w:spacing w:line="240" w:lineRule="auto"/>
        <w:ind w:hanging="252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DA45EA1" w14:textId="77777777" w:rsidR="000E62F8" w:rsidRPr="00A26627" w:rsidRDefault="000E62F8" w:rsidP="000E62F8">
      <w:pPr>
        <w:tabs>
          <w:tab w:val="left" w:pos="2340"/>
        </w:tabs>
        <w:spacing w:line="240" w:lineRule="auto"/>
        <w:ind w:left="2520" w:hanging="270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lastRenderedPageBreak/>
        <w:tab/>
        <w:t>--</w:t>
      </w:r>
      <w:r w:rsidRPr="00A26627">
        <w:rPr>
          <w:rFonts w:ascii="Arial" w:eastAsia="Times New Roman" w:hAnsi="Arial" w:cs="Arial"/>
          <w:b/>
          <w:color w:val="000000"/>
          <w:sz w:val="28"/>
          <w:szCs w:val="28"/>
        </w:rPr>
        <w:t>May 5 – May 19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- Review of applications, and selection of winners.</w:t>
      </w:r>
    </w:p>
    <w:p w14:paraId="15CF2114" w14:textId="77777777" w:rsidR="000E62F8" w:rsidRPr="00A26627" w:rsidRDefault="000E62F8" w:rsidP="000E62F8">
      <w:pPr>
        <w:tabs>
          <w:tab w:val="left" w:pos="2340"/>
        </w:tabs>
        <w:spacing w:line="240" w:lineRule="auto"/>
        <w:ind w:left="2520" w:hanging="270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4634C6E5" w14:textId="77777777" w:rsidR="000E62F8" w:rsidRPr="00A26627" w:rsidRDefault="000E62F8" w:rsidP="000E62F8">
      <w:pPr>
        <w:tabs>
          <w:tab w:val="left" w:pos="2340"/>
        </w:tabs>
        <w:spacing w:line="240" w:lineRule="auto"/>
        <w:ind w:left="2520" w:hanging="270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--</w:t>
      </w:r>
      <w:r w:rsidRPr="00A26627">
        <w:rPr>
          <w:rFonts w:ascii="Arial" w:eastAsia="Times New Roman" w:hAnsi="Arial" w:cs="Arial"/>
          <w:b/>
          <w:color w:val="000000"/>
          <w:sz w:val="28"/>
          <w:szCs w:val="28"/>
        </w:rPr>
        <w:t>May 19 – June 2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– Determination of attendees to June Post meeting/luncheon.</w:t>
      </w:r>
    </w:p>
    <w:p w14:paraId="71BF15BB" w14:textId="77777777" w:rsidR="000E62F8" w:rsidRPr="00A26627" w:rsidRDefault="000E62F8" w:rsidP="000E62F8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4AB19F45" w14:textId="77777777" w:rsidR="000E62F8" w:rsidRPr="00A26627" w:rsidRDefault="000E62F8" w:rsidP="000E62F8">
      <w:pPr>
        <w:tabs>
          <w:tab w:val="left" w:pos="2340"/>
        </w:tabs>
        <w:spacing w:line="240" w:lineRule="auto"/>
        <w:ind w:left="2610" w:hanging="513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ab/>
        <w:t>--</w:t>
      </w:r>
      <w:r w:rsidRPr="00A26627">
        <w:rPr>
          <w:rFonts w:ascii="Arial" w:eastAsia="Times New Roman" w:hAnsi="Arial" w:cs="Arial"/>
          <w:b/>
          <w:color w:val="000000"/>
          <w:sz w:val="28"/>
          <w:szCs w:val="28"/>
        </w:rPr>
        <w:t>June 8, 2023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- Presentation of scholarship at June Post meeting/luncheon. Attendance is preferred but not required.</w:t>
      </w:r>
    </w:p>
    <w:p w14:paraId="1B37E91E" w14:textId="77777777" w:rsidR="000E62F8" w:rsidRPr="00A26627" w:rsidRDefault="000E62F8" w:rsidP="000E62F8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4AF6EF93" w14:textId="77777777" w:rsidR="000E62F8" w:rsidRPr="00A26627" w:rsidRDefault="000E62F8" w:rsidP="000E62F8">
      <w:pPr>
        <w:tabs>
          <w:tab w:val="left" w:pos="2340"/>
        </w:tabs>
        <w:spacing w:line="240" w:lineRule="auto"/>
        <w:ind w:left="-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>An electronic version of applications can be obtained on the SAME Huntsville Post website.</w:t>
      </w:r>
    </w:p>
    <w:p w14:paraId="7E51C5C5" w14:textId="77777777" w:rsidR="000E62F8" w:rsidRPr="00A26627" w:rsidRDefault="000E62F8" w:rsidP="000E62F8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221D21EF" w14:textId="77777777" w:rsidR="000E62F8" w:rsidRPr="00A26627" w:rsidRDefault="000E62F8" w:rsidP="000E62F8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>Applications can also be obtained from:</w:t>
      </w:r>
    </w:p>
    <w:p w14:paraId="52ABA1F8" w14:textId="77777777" w:rsidR="000E62F8" w:rsidRPr="00A26627" w:rsidRDefault="000E62F8" w:rsidP="000E62F8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>Phil Loftis</w:t>
      </w:r>
    </w:p>
    <w:p w14:paraId="1D718043" w14:textId="77777777" w:rsidR="000E62F8" w:rsidRPr="00A26627" w:rsidRDefault="000E62F8" w:rsidP="000E62F8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>SAME Huntsville Post</w:t>
      </w:r>
    </w:p>
    <w:p w14:paraId="265243A9" w14:textId="77777777" w:rsidR="000E62F8" w:rsidRPr="00A26627" w:rsidRDefault="000E62F8" w:rsidP="000E62F8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Scholarship Chairman </w:t>
      </w:r>
    </w:p>
    <w:p w14:paraId="3CFA8283" w14:textId="77777777" w:rsidR="000E62F8" w:rsidRPr="00A26627" w:rsidRDefault="000E62F8" w:rsidP="000E62F8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256-813-5391 home </w:t>
      </w:r>
    </w:p>
    <w:p w14:paraId="716DA671" w14:textId="77777777" w:rsidR="000E62F8" w:rsidRPr="00A26627" w:rsidRDefault="000E62F8" w:rsidP="000E62F8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>256-651-9829 cell</w:t>
      </w:r>
    </w:p>
    <w:p w14:paraId="16972880" w14:textId="77777777" w:rsidR="000E62F8" w:rsidRPr="00A26627" w:rsidRDefault="0018324E" w:rsidP="000E62F8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sz w:val="28"/>
          <w:szCs w:val="28"/>
        </w:rPr>
      </w:pPr>
      <w:hyperlink r:id="rId4" w:history="1">
        <w:r w:rsidR="000E62F8" w:rsidRPr="00A26627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pgloftis@gmail.com</w:t>
        </w:r>
      </w:hyperlink>
      <w:r w:rsidR="000E62F8"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email</w:t>
      </w:r>
    </w:p>
    <w:p w14:paraId="2926030F" w14:textId="77777777" w:rsidR="005E3D80" w:rsidRDefault="005E3D80"/>
    <w:sectPr w:rsidR="005E3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62F8"/>
    <w:rsid w:val="000E62F8"/>
    <w:rsid w:val="0018324E"/>
    <w:rsid w:val="005E3D80"/>
    <w:rsid w:val="00FB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1C241"/>
  <w15:chartTrackingRefBased/>
  <w15:docId w15:val="{73AE87C8-A75E-40FF-9F4E-8B24BC14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gloft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Loftis</dc:creator>
  <cp:keywords/>
  <dc:description/>
  <cp:lastModifiedBy>Angela Loftis</cp:lastModifiedBy>
  <cp:revision>3</cp:revision>
  <cp:lastPrinted>2023-01-16T06:01:00Z</cp:lastPrinted>
  <dcterms:created xsi:type="dcterms:W3CDTF">2023-01-16T05:59:00Z</dcterms:created>
  <dcterms:modified xsi:type="dcterms:W3CDTF">2023-01-18T05:48:00Z</dcterms:modified>
</cp:coreProperties>
</file>